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25BF7" w14:textId="77777777" w:rsidR="004836C1" w:rsidRPr="00655310" w:rsidRDefault="004836C1" w:rsidP="004836C1">
      <w:r w:rsidRPr="00655310">
        <w:t xml:space="preserve">August </w:t>
      </w:r>
      <w:r w:rsidR="00200FD9">
        <w:t xml:space="preserve">18, </w:t>
      </w:r>
      <w:r w:rsidRPr="00655310">
        <w:t>201</w:t>
      </w:r>
      <w:r>
        <w:t>6</w:t>
      </w:r>
    </w:p>
    <w:p w14:paraId="687ED6B0" w14:textId="77777777" w:rsidR="004836C1" w:rsidRPr="00655310" w:rsidRDefault="004836C1" w:rsidP="004836C1"/>
    <w:p w14:paraId="64FF1479" w14:textId="77777777" w:rsidR="004836C1" w:rsidRPr="00655310" w:rsidRDefault="004836C1" w:rsidP="004836C1"/>
    <w:p w14:paraId="28C14D6F" w14:textId="77777777" w:rsidR="004836C1" w:rsidRPr="00655310" w:rsidRDefault="004836C1" w:rsidP="004836C1">
      <w:r w:rsidRPr="00655310">
        <w:t xml:space="preserve">Dear Faculty, Part-time Instructors, Adjuncts, and TA’s, </w:t>
      </w:r>
    </w:p>
    <w:p w14:paraId="1AC46F3F" w14:textId="77777777" w:rsidR="004836C1" w:rsidRPr="00655310" w:rsidRDefault="004836C1" w:rsidP="004836C1"/>
    <w:p w14:paraId="7CEC8825" w14:textId="77777777" w:rsidR="004836C1" w:rsidRPr="00655310" w:rsidRDefault="004836C1" w:rsidP="004836C1">
      <w:r w:rsidRPr="00655310">
        <w:t xml:space="preserve">Faculty members have inquired whether Syracuse University has a position regarding the class absence of students who are required to travel as part of their obligations to intercollegiate athletics. As you </w:t>
      </w:r>
      <w:r w:rsidR="00514EE7">
        <w:t>may</w:t>
      </w:r>
      <w:r w:rsidR="00514EE7" w:rsidRPr="00655310">
        <w:t xml:space="preserve"> </w:t>
      </w:r>
      <w:r w:rsidRPr="00655310">
        <w:t>know, Syracuse University</w:t>
      </w:r>
      <w:r>
        <w:t xml:space="preserve"> </w:t>
      </w:r>
      <w:r w:rsidR="00BA400A">
        <w:t>participates in NCAA Division I</w:t>
      </w:r>
      <w:r w:rsidR="00D14C04">
        <w:t xml:space="preserve"> sports competitions </w:t>
      </w:r>
      <w:r w:rsidR="00514EE7">
        <w:t>that</w:t>
      </w:r>
      <w:r w:rsidR="00514EE7" w:rsidRPr="00D14C04">
        <w:t xml:space="preserve"> </w:t>
      </w:r>
      <w:r w:rsidR="00D14C04" w:rsidRPr="00D14C04">
        <w:t>can be </w:t>
      </w:r>
      <w:r w:rsidR="00D14C04">
        <w:t>scheduled by Syracuse University, t</w:t>
      </w:r>
      <w:r w:rsidR="00BA400A">
        <w:t>he Atlantic Coast Conference or</w:t>
      </w:r>
      <w:r w:rsidR="00D14C04">
        <w:t xml:space="preserve"> the NCAA for its championship events. </w:t>
      </w:r>
      <w:r w:rsidR="00D14C04" w:rsidRPr="00D14C04">
        <w:t xml:space="preserve">The Athletic Department works to </w:t>
      </w:r>
      <w:r w:rsidR="00514EE7">
        <w:t>minimize</w:t>
      </w:r>
      <w:r w:rsidR="00D14C04" w:rsidRPr="00D14C04">
        <w:t xml:space="preserve"> missed class time; however, by virtue of the fact that some </w:t>
      </w:r>
      <w:r w:rsidR="00514EE7">
        <w:t>competition</w:t>
      </w:r>
      <w:r w:rsidR="00D14C04" w:rsidRPr="00D14C04">
        <w:t xml:space="preserve"> schedules are prepared by the ACC and NCAA, missed class time does occur. </w:t>
      </w:r>
      <w:r w:rsidRPr="00655310">
        <w:t xml:space="preserve"> While our student-athletes are obligated to meet both their academic and athletic commitments, there are </w:t>
      </w:r>
      <w:r w:rsidR="00514EE7">
        <w:t>instances</w:t>
      </w:r>
      <w:r w:rsidR="00514EE7" w:rsidRPr="00655310">
        <w:t xml:space="preserve"> </w:t>
      </w:r>
      <w:r w:rsidRPr="00655310">
        <w:t>when required travel</w:t>
      </w:r>
      <w:r w:rsidR="00514EE7">
        <w:t xml:space="preserve"> creates</w:t>
      </w:r>
      <w:r w:rsidRPr="00655310">
        <w:t xml:space="preserve"> conflicts with class schedules and other academic responsibilities. I request that you not penalize these students for their required absences. </w:t>
      </w:r>
      <w:r w:rsidR="00514EE7">
        <w:t>In addition</w:t>
      </w:r>
      <w:r w:rsidRPr="00655310">
        <w:t>, I request that you accommodate, within an appropriate time frame, their need to fulfill their academic assignments.</w:t>
      </w:r>
    </w:p>
    <w:p w14:paraId="192FDF7E" w14:textId="77777777" w:rsidR="004836C1" w:rsidRPr="00655310" w:rsidRDefault="004836C1" w:rsidP="004836C1"/>
    <w:p w14:paraId="5C9D958D" w14:textId="77777777" w:rsidR="004836C1" w:rsidRPr="00655310" w:rsidRDefault="004836C1" w:rsidP="004836C1">
      <w:pPr>
        <w:rPr>
          <w:rFonts w:ascii="Calibri" w:hAnsi="Calibri"/>
        </w:rPr>
      </w:pPr>
      <w:r w:rsidRPr="00655310">
        <w:t>As a Syracuse University instructor you should expect any student-athlete in your class who is required to travel to bring you a letter from the Student-Athlete Development office prior to any travel commitments. This letter will state that student “X” is a member of team “Y,” and it will provide a specific travel schedule. This will give you an opportunity to talk with the student about how he or she might deal with the circumstances surrounding his or her required absence.</w:t>
      </w:r>
    </w:p>
    <w:p w14:paraId="247F2594" w14:textId="77777777" w:rsidR="004836C1" w:rsidRPr="00655310" w:rsidRDefault="004836C1" w:rsidP="004836C1"/>
    <w:p w14:paraId="3CD1730F" w14:textId="77777777" w:rsidR="004836C1" w:rsidRPr="00655310" w:rsidRDefault="004836C1" w:rsidP="004836C1">
      <w:r w:rsidRPr="00655310">
        <w:t>Sincerely,</w:t>
      </w:r>
    </w:p>
    <w:p w14:paraId="4A37ED8D" w14:textId="77777777" w:rsidR="004836C1" w:rsidRPr="00655310" w:rsidRDefault="002C7ABF" w:rsidP="004836C1">
      <w:r>
        <w:rPr>
          <w:noProof/>
        </w:rPr>
        <w:drawing>
          <wp:inline distT="0" distB="0" distL="0" distR="0" wp14:anchorId="612A2F6C" wp14:editId="2A6A25BE">
            <wp:extent cx="1400175" cy="679085"/>
            <wp:effectExtent l="0" t="0" r="0" b="6985"/>
            <wp:docPr id="2" name="Picture 2" descr="cid:image001.png@01D1B4E4.FC1AC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B4E4.FC1AC1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24" cy="687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111AA" w14:textId="77777777" w:rsidR="004836C1" w:rsidRPr="00655310" w:rsidRDefault="002C7ABF" w:rsidP="004836C1">
      <w:r>
        <w:t>M</w:t>
      </w:r>
      <w:r w:rsidR="004836C1">
        <w:t>ichele Wheatly</w:t>
      </w:r>
    </w:p>
    <w:p w14:paraId="642F7F9F" w14:textId="77777777" w:rsidR="004836C1" w:rsidRDefault="004836C1" w:rsidP="004836C1">
      <w:r w:rsidRPr="00655310">
        <w:t>Vice Chancellor and Provost</w:t>
      </w:r>
    </w:p>
    <w:p w14:paraId="0D3FE0F0" w14:textId="77777777" w:rsidR="004836C1" w:rsidRPr="00655310" w:rsidRDefault="004836C1" w:rsidP="004836C1"/>
    <w:p w14:paraId="66A5196C" w14:textId="77777777" w:rsidR="004836C1" w:rsidRPr="00655310" w:rsidRDefault="004836C1" w:rsidP="004836C1">
      <w:pPr>
        <w:tabs>
          <w:tab w:val="left" w:pos="540"/>
        </w:tabs>
      </w:pPr>
      <w:r w:rsidRPr="00655310">
        <w:t xml:space="preserve">cc: </w:t>
      </w:r>
      <w:r w:rsidRPr="00655310">
        <w:tab/>
        <w:t>Kent Syverud</w:t>
      </w:r>
      <w:r>
        <w:t>, Chancellor and President</w:t>
      </w:r>
    </w:p>
    <w:p w14:paraId="66CD33F3" w14:textId="77777777" w:rsidR="004836C1" w:rsidRPr="004836C1" w:rsidRDefault="004836C1" w:rsidP="004836C1">
      <w:pPr>
        <w:tabs>
          <w:tab w:val="left" w:pos="540"/>
        </w:tabs>
      </w:pPr>
      <w:r w:rsidRPr="00655310">
        <w:tab/>
        <w:t>Rick Burton</w:t>
      </w:r>
      <w:r>
        <w:t xml:space="preserve">, </w:t>
      </w:r>
      <w:r w:rsidRPr="004836C1">
        <w:rPr>
          <w:bCs/>
        </w:rPr>
        <w:t>Faculty Athletics Representative</w:t>
      </w:r>
    </w:p>
    <w:p w14:paraId="694EEACF" w14:textId="77777777" w:rsidR="004836C1" w:rsidRPr="00655310" w:rsidRDefault="004836C1" w:rsidP="004836C1">
      <w:pPr>
        <w:tabs>
          <w:tab w:val="left" w:pos="540"/>
        </w:tabs>
      </w:pPr>
      <w:r w:rsidRPr="00655310">
        <w:tab/>
      </w:r>
      <w:r>
        <w:t>Jeffrey Stanton, Associate Provost of Academic Affairs</w:t>
      </w:r>
    </w:p>
    <w:p w14:paraId="1392F8DE" w14:textId="77777777" w:rsidR="004836C1" w:rsidRPr="00655310" w:rsidRDefault="004836C1" w:rsidP="004836C1">
      <w:pPr>
        <w:tabs>
          <w:tab w:val="left" w:pos="540"/>
        </w:tabs>
      </w:pPr>
      <w:r w:rsidRPr="00655310">
        <w:tab/>
      </w:r>
      <w:r w:rsidR="00AA7C9F">
        <w:t xml:space="preserve">John </w:t>
      </w:r>
      <w:proofErr w:type="spellStart"/>
      <w:r w:rsidR="00AA7C9F">
        <w:t>Wildhack</w:t>
      </w:r>
      <w:proofErr w:type="spellEnd"/>
      <w:r w:rsidR="00AA7C9F">
        <w:t>, Athletic Director</w:t>
      </w:r>
    </w:p>
    <w:p w14:paraId="0862252F" w14:textId="77777777" w:rsidR="004836C1" w:rsidRPr="00655310" w:rsidRDefault="004836C1" w:rsidP="004836C1">
      <w:pPr>
        <w:tabs>
          <w:tab w:val="left" w:pos="540"/>
        </w:tabs>
      </w:pPr>
      <w:r w:rsidRPr="00655310">
        <w:tab/>
        <w:t>Herman Frazier</w:t>
      </w:r>
      <w:r>
        <w:t>, Senior Deputy</w:t>
      </w:r>
      <w:r w:rsidR="00034EAE">
        <w:t xml:space="preserve"> </w:t>
      </w:r>
      <w:r>
        <w:t>Director of Athletics</w:t>
      </w:r>
    </w:p>
    <w:p w14:paraId="383928F5" w14:textId="77777777" w:rsidR="004836C1" w:rsidRPr="00655310" w:rsidRDefault="004836C1" w:rsidP="004836C1">
      <w:pPr>
        <w:tabs>
          <w:tab w:val="left" w:pos="540"/>
        </w:tabs>
      </w:pPr>
      <w:r w:rsidRPr="00655310">
        <w:tab/>
        <w:t>Kimberly Keenan-Kirkpatrick</w:t>
      </w:r>
      <w:r>
        <w:t>, Deputy Director of Athletics</w:t>
      </w:r>
    </w:p>
    <w:p w14:paraId="03E51147" w14:textId="77777777" w:rsidR="004836C1" w:rsidRPr="00655310" w:rsidRDefault="004836C1" w:rsidP="004836C1">
      <w:pPr>
        <w:tabs>
          <w:tab w:val="left" w:pos="540"/>
        </w:tabs>
      </w:pPr>
      <w:r w:rsidRPr="00655310">
        <w:tab/>
        <w:t>Jamie Mullin</w:t>
      </w:r>
      <w:r>
        <w:t>, Associate Director of Athletics</w:t>
      </w:r>
    </w:p>
    <w:p w14:paraId="05D49535" w14:textId="77777777" w:rsidR="004836C1" w:rsidRDefault="004836C1" w:rsidP="004836C1">
      <w:pPr>
        <w:tabs>
          <w:tab w:val="left" w:pos="540"/>
        </w:tabs>
      </w:pPr>
      <w:r w:rsidRPr="00655310">
        <w:tab/>
        <w:t>Tommy Powell</w:t>
      </w:r>
      <w:r>
        <w:t>, Assistant Provost, Student Athletics and Academic Services</w:t>
      </w:r>
    </w:p>
    <w:p w14:paraId="476CBF83" w14:textId="77777777" w:rsidR="00AA7C9F" w:rsidRDefault="004836C1" w:rsidP="004836C1">
      <w:pPr>
        <w:tabs>
          <w:tab w:val="left" w:pos="540"/>
        </w:tabs>
      </w:pPr>
      <w:r>
        <w:tab/>
        <w:t>Mark Wheeler, Director of Compliance</w:t>
      </w:r>
    </w:p>
    <w:p w14:paraId="31FBD357" w14:textId="77777777" w:rsidR="00325E79" w:rsidRDefault="00325E79" w:rsidP="004836C1">
      <w:pPr>
        <w:tabs>
          <w:tab w:val="left" w:pos="540"/>
        </w:tabs>
      </w:pPr>
      <w:r>
        <w:tab/>
        <w:t>Dan French, General Counsel</w:t>
      </w:r>
    </w:p>
    <w:p w14:paraId="24E786C6" w14:textId="77777777" w:rsidR="00334A57" w:rsidRDefault="005275D2" w:rsidP="00140FB4">
      <w:pPr>
        <w:tabs>
          <w:tab w:val="left" w:pos="540"/>
        </w:tabs>
        <w:rPr>
          <w:rFonts w:ascii="Arial" w:hAnsi="Arial" w:cs="Arial"/>
          <w:sz w:val="20"/>
          <w:szCs w:val="20"/>
        </w:rPr>
      </w:pPr>
      <w:r>
        <w:tab/>
        <w:t xml:space="preserve">Gabe Nugent, </w:t>
      </w:r>
      <w:r w:rsidR="00325E79">
        <w:t>Deputy General</w:t>
      </w:r>
      <w:r>
        <w:t xml:space="preserve"> Counsel</w:t>
      </w:r>
      <w:bookmarkStart w:id="0" w:name="_GoBack"/>
      <w:bookmarkEnd w:id="0"/>
    </w:p>
    <w:sectPr w:rsidR="00334A57" w:rsidSect="005F3493">
      <w:headerReference w:type="default" r:id="rId10"/>
      <w:footerReference w:type="default" r:id="rId11"/>
      <w:pgSz w:w="12240" w:h="15840"/>
      <w:pgMar w:top="2707" w:right="1267" w:bottom="720" w:left="12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06970" w14:textId="77777777" w:rsidR="001A1C1D" w:rsidRDefault="001A1C1D" w:rsidP="00E94AAC">
      <w:r>
        <w:separator/>
      </w:r>
    </w:p>
  </w:endnote>
  <w:endnote w:type="continuationSeparator" w:id="0">
    <w:p w14:paraId="3B853161" w14:textId="77777777" w:rsidR="001A1C1D" w:rsidRDefault="001A1C1D" w:rsidP="00E94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2B76A" w14:textId="77777777" w:rsidR="00073BAC" w:rsidRDefault="00073BAC" w:rsidP="00F73638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B282B4" wp14:editId="424CFCE5">
              <wp:simplePos x="0" y="0"/>
              <wp:positionH relativeFrom="page">
                <wp:posOffset>715645</wp:posOffset>
              </wp:positionH>
              <wp:positionV relativeFrom="page">
                <wp:posOffset>9217025</wp:posOffset>
              </wp:positionV>
              <wp:extent cx="6252210" cy="457200"/>
              <wp:effectExtent l="0" t="0" r="0" b="0"/>
              <wp:wrapThrough wrapText="bothSides">
                <wp:wrapPolygon edited="0">
                  <wp:start x="88" y="0"/>
                  <wp:lineTo x="88" y="20400"/>
                  <wp:lineTo x="21411" y="20400"/>
                  <wp:lineTo x="21411" y="0"/>
                  <wp:lineTo x="88" y="0"/>
                </wp:wrapPolygon>
              </wp:wrapThrough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5221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8EBE4D" w14:textId="77777777" w:rsidR="00073BAC" w:rsidRPr="00FF5BE6" w:rsidRDefault="00073BAC" w:rsidP="00FF5BE6">
                          <w:pPr>
                            <w:pStyle w:val="SyrFooter"/>
                            <w:rPr>
                              <w:b/>
                              <w:color w:val="5E6568"/>
                            </w:rPr>
                          </w:pPr>
                          <w:r w:rsidRPr="009853C5">
                            <w:rPr>
                              <w:color w:val="5E6568"/>
                            </w:rPr>
                            <w:t>Crouse Hinds Hall, Suite 500</w:t>
                          </w:r>
                          <w:r>
                            <w:rPr>
                              <w:color w:val="5E6568"/>
                            </w:rPr>
                            <w:t xml:space="preserve"> </w:t>
                          </w:r>
                          <w:r w:rsidRPr="00FF5BE6">
                            <w:rPr>
                              <w:color w:val="5E6568"/>
                            </w:rPr>
                            <w:t xml:space="preserve">| </w:t>
                          </w:r>
                          <w:r>
                            <w:rPr>
                              <w:color w:val="5E6568"/>
                            </w:rPr>
                            <w:t xml:space="preserve">900 South </w:t>
                          </w:r>
                          <w:r w:rsidRPr="009853C5">
                            <w:rPr>
                              <w:color w:val="5E6568"/>
                            </w:rPr>
                            <w:t>Crouse</w:t>
                          </w:r>
                          <w:r>
                            <w:rPr>
                              <w:color w:val="5E6568"/>
                            </w:rPr>
                            <w:t xml:space="preserve"> Ave.</w:t>
                          </w:r>
                          <w:r w:rsidRPr="009853C5">
                            <w:rPr>
                              <w:color w:val="5E6568"/>
                            </w:rPr>
                            <w:t xml:space="preserve"> </w:t>
                          </w:r>
                          <w:r w:rsidRPr="00FF5BE6">
                            <w:rPr>
                              <w:color w:val="5E6568"/>
                            </w:rPr>
                            <w:t>|</w:t>
                          </w:r>
                          <w:r>
                            <w:rPr>
                              <w:color w:val="5E6568"/>
                            </w:rPr>
                            <w:t xml:space="preserve"> </w:t>
                          </w:r>
                          <w:r w:rsidRPr="00FF5BE6">
                            <w:rPr>
                              <w:color w:val="5E6568"/>
                            </w:rPr>
                            <w:t>Syracuse, NY 13244</w:t>
                          </w:r>
                          <w:r>
                            <w:rPr>
                              <w:color w:val="5E6568"/>
                            </w:rPr>
                            <w:t xml:space="preserve"> </w:t>
                          </w:r>
                          <w:r w:rsidRPr="00FF5BE6">
                            <w:rPr>
                              <w:color w:val="5E6568"/>
                            </w:rPr>
                            <w:t xml:space="preserve">| </w:t>
                          </w:r>
                          <w:r w:rsidRPr="00296409">
                            <w:rPr>
                              <w:b/>
                              <w:color w:val="5E6568"/>
                            </w:rPr>
                            <w:t>p</w:t>
                          </w:r>
                          <w:r>
                            <w:rPr>
                              <w:color w:val="5E6568"/>
                            </w:rPr>
                            <w:t xml:space="preserve"> </w:t>
                          </w:r>
                          <w:r w:rsidRPr="00FF5BE6">
                            <w:rPr>
                              <w:color w:val="5E6568"/>
                            </w:rPr>
                            <w:t>315.443.</w:t>
                          </w:r>
                          <w:r>
                            <w:rPr>
                              <w:color w:val="5E6568"/>
                            </w:rPr>
                            <w:t>1728</w:t>
                          </w:r>
                          <w:r w:rsidRPr="00FF5BE6">
                            <w:rPr>
                              <w:color w:val="5E6568"/>
                            </w:rPr>
                            <w:t xml:space="preserve"> |</w:t>
                          </w:r>
                          <w:r>
                            <w:rPr>
                              <w:color w:val="5E656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E6568"/>
                            </w:rPr>
                            <w:t>f</w:t>
                          </w:r>
                          <w:r>
                            <w:rPr>
                              <w:color w:val="5E6568"/>
                            </w:rPr>
                            <w:t xml:space="preserve"> </w:t>
                          </w:r>
                          <w:r w:rsidRPr="00FF5BE6">
                            <w:rPr>
                              <w:color w:val="5E6568"/>
                            </w:rPr>
                            <w:t>315.443.</w:t>
                          </w:r>
                          <w:r>
                            <w:rPr>
                              <w:color w:val="5E6568"/>
                            </w:rPr>
                            <w:t>1839</w:t>
                          </w:r>
                          <w:r w:rsidRPr="00FF5BE6">
                            <w:rPr>
                              <w:color w:val="5E656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E6568"/>
                            </w:rPr>
                            <w:t>provost.s</w:t>
                          </w:r>
                          <w:r w:rsidRPr="00FF5BE6">
                            <w:rPr>
                              <w:b/>
                              <w:color w:val="5E6568"/>
                            </w:rPr>
                            <w:t>yr.edu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6.35pt;margin-top:725.75pt;width:492.3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Z+2c0CAAAW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" mv:complextextbox="1" filled="f" stroked="f">
              <v:textbox>
                <w:txbxContent>
                  <w:p w14:paraId="1E8EBE4D" w14:textId="77777777" w:rsidR="00073BAC" w:rsidRPr="00FF5BE6" w:rsidRDefault="00073BAC" w:rsidP="00FF5BE6">
                    <w:pPr>
                      <w:pStyle w:val="SyrFooter"/>
                      <w:rPr>
                        <w:b/>
                        <w:color w:val="5E6568"/>
                      </w:rPr>
                    </w:pPr>
                    <w:r w:rsidRPr="009853C5">
                      <w:rPr>
                        <w:color w:val="5E6568"/>
                      </w:rPr>
                      <w:t>Crouse Hinds Hall, Suite 500</w:t>
                    </w:r>
                    <w:r>
                      <w:rPr>
                        <w:color w:val="5E6568"/>
                      </w:rPr>
                      <w:t xml:space="preserve"> </w:t>
                    </w:r>
                    <w:r w:rsidRPr="00FF5BE6">
                      <w:rPr>
                        <w:color w:val="5E6568"/>
                      </w:rPr>
                      <w:t xml:space="preserve">| </w:t>
                    </w:r>
                    <w:r>
                      <w:rPr>
                        <w:color w:val="5E6568"/>
                      </w:rPr>
                      <w:t xml:space="preserve">900 South </w:t>
                    </w:r>
                    <w:r w:rsidRPr="009853C5">
                      <w:rPr>
                        <w:color w:val="5E6568"/>
                      </w:rPr>
                      <w:t>Crouse</w:t>
                    </w:r>
                    <w:r>
                      <w:rPr>
                        <w:color w:val="5E6568"/>
                      </w:rPr>
                      <w:t xml:space="preserve"> Ave.</w:t>
                    </w:r>
                    <w:r w:rsidRPr="009853C5">
                      <w:rPr>
                        <w:color w:val="5E6568"/>
                      </w:rPr>
                      <w:t xml:space="preserve"> </w:t>
                    </w:r>
                    <w:r w:rsidRPr="00FF5BE6">
                      <w:rPr>
                        <w:color w:val="5E6568"/>
                      </w:rPr>
                      <w:t>|</w:t>
                    </w:r>
                    <w:r>
                      <w:rPr>
                        <w:color w:val="5E6568"/>
                      </w:rPr>
                      <w:t xml:space="preserve"> </w:t>
                    </w:r>
                    <w:r w:rsidRPr="00FF5BE6">
                      <w:rPr>
                        <w:color w:val="5E6568"/>
                      </w:rPr>
                      <w:t>Syracuse, NY 13244</w:t>
                    </w:r>
                    <w:r>
                      <w:rPr>
                        <w:color w:val="5E6568"/>
                      </w:rPr>
                      <w:t xml:space="preserve"> </w:t>
                    </w:r>
                    <w:r w:rsidRPr="00FF5BE6">
                      <w:rPr>
                        <w:color w:val="5E6568"/>
                      </w:rPr>
                      <w:t xml:space="preserve">| </w:t>
                    </w:r>
                    <w:r w:rsidRPr="00296409">
                      <w:rPr>
                        <w:b/>
                        <w:color w:val="5E6568"/>
                      </w:rPr>
                      <w:t>p</w:t>
                    </w:r>
                    <w:r>
                      <w:rPr>
                        <w:color w:val="5E6568"/>
                      </w:rPr>
                      <w:t xml:space="preserve"> </w:t>
                    </w:r>
                    <w:r w:rsidRPr="00FF5BE6">
                      <w:rPr>
                        <w:color w:val="5E6568"/>
                      </w:rPr>
                      <w:t>315.443.</w:t>
                    </w:r>
                    <w:r>
                      <w:rPr>
                        <w:color w:val="5E6568"/>
                      </w:rPr>
                      <w:t>1728</w:t>
                    </w:r>
                    <w:r w:rsidRPr="00FF5BE6">
                      <w:rPr>
                        <w:color w:val="5E6568"/>
                      </w:rPr>
                      <w:t xml:space="preserve"> |</w:t>
                    </w:r>
                    <w:r>
                      <w:rPr>
                        <w:color w:val="5E6568"/>
                      </w:rPr>
                      <w:t xml:space="preserve"> </w:t>
                    </w:r>
                    <w:r>
                      <w:rPr>
                        <w:b/>
                        <w:color w:val="5E6568"/>
                      </w:rPr>
                      <w:t>f</w:t>
                    </w:r>
                    <w:r>
                      <w:rPr>
                        <w:color w:val="5E6568"/>
                      </w:rPr>
                      <w:t xml:space="preserve"> </w:t>
                    </w:r>
                    <w:r w:rsidRPr="00FF5BE6">
                      <w:rPr>
                        <w:color w:val="5E6568"/>
                      </w:rPr>
                      <w:t>315.443.</w:t>
                    </w:r>
                    <w:r>
                      <w:rPr>
                        <w:color w:val="5E6568"/>
                      </w:rPr>
                      <w:t>1839</w:t>
                    </w:r>
                    <w:r w:rsidRPr="00FF5BE6">
                      <w:rPr>
                        <w:color w:val="5E6568"/>
                      </w:rPr>
                      <w:t xml:space="preserve"> </w:t>
                    </w:r>
                    <w:r>
                      <w:rPr>
                        <w:b/>
                        <w:color w:val="5E6568"/>
                      </w:rPr>
                      <w:t>provost.s</w:t>
                    </w:r>
                    <w:r w:rsidRPr="00FF5BE6">
                      <w:rPr>
                        <w:b/>
                        <w:color w:val="5E6568"/>
                      </w:rPr>
                      <w:t>yr.edu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46F48" w14:textId="77777777" w:rsidR="001A1C1D" w:rsidRDefault="001A1C1D" w:rsidP="00E94AAC">
      <w:r>
        <w:separator/>
      </w:r>
    </w:p>
  </w:footnote>
  <w:footnote w:type="continuationSeparator" w:id="0">
    <w:p w14:paraId="2834BA48" w14:textId="77777777" w:rsidR="001A1C1D" w:rsidRDefault="001A1C1D" w:rsidP="00E94A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92F36" w14:textId="77777777" w:rsidR="00073BAC" w:rsidRDefault="00C408CD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3EE8E76" wp14:editId="71DBFD49">
          <wp:simplePos x="0" y="0"/>
          <wp:positionH relativeFrom="column">
            <wp:posOffset>-5080</wp:posOffset>
          </wp:positionH>
          <wp:positionV relativeFrom="paragraph">
            <wp:posOffset>732155</wp:posOffset>
          </wp:positionV>
          <wp:extent cx="2103755" cy="525780"/>
          <wp:effectExtent l="0" t="0" r="4445" b="762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_provost_office_lockup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755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3BAC">
      <w:rPr>
        <w:noProof/>
      </w:rPr>
      <w:drawing>
        <wp:anchor distT="0" distB="0" distL="114300" distR="114300" simplePos="0" relativeHeight="251660288" behindDoc="0" locked="0" layoutInCell="1" allowOverlap="1" wp14:anchorId="1F90D11B" wp14:editId="11B2CEC1">
          <wp:simplePos x="0" y="0"/>
          <wp:positionH relativeFrom="column">
            <wp:posOffset>5261610</wp:posOffset>
          </wp:positionH>
          <wp:positionV relativeFrom="page">
            <wp:posOffset>537845</wp:posOffset>
          </wp:positionV>
          <wp:extent cx="914400" cy="914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r_Seal_RGB_DarkGra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AAC"/>
    <w:rsid w:val="00012B02"/>
    <w:rsid w:val="0001622B"/>
    <w:rsid w:val="00034EAE"/>
    <w:rsid w:val="00073BAC"/>
    <w:rsid w:val="000E3F5F"/>
    <w:rsid w:val="00140FB4"/>
    <w:rsid w:val="001A1C1D"/>
    <w:rsid w:val="001E58D4"/>
    <w:rsid w:val="00200FD9"/>
    <w:rsid w:val="002030E6"/>
    <w:rsid w:val="00296409"/>
    <w:rsid w:val="002C7ABF"/>
    <w:rsid w:val="002E6542"/>
    <w:rsid w:val="002F38C3"/>
    <w:rsid w:val="002F5C33"/>
    <w:rsid w:val="00325E79"/>
    <w:rsid w:val="00334A57"/>
    <w:rsid w:val="0039460D"/>
    <w:rsid w:val="003C2CEF"/>
    <w:rsid w:val="004836C1"/>
    <w:rsid w:val="004B2415"/>
    <w:rsid w:val="00514EE7"/>
    <w:rsid w:val="005201C0"/>
    <w:rsid w:val="005275D2"/>
    <w:rsid w:val="0055100C"/>
    <w:rsid w:val="00582A48"/>
    <w:rsid w:val="00595455"/>
    <w:rsid w:val="005F3493"/>
    <w:rsid w:val="006536B3"/>
    <w:rsid w:val="00682041"/>
    <w:rsid w:val="0069401A"/>
    <w:rsid w:val="00785821"/>
    <w:rsid w:val="00796A27"/>
    <w:rsid w:val="00841FB0"/>
    <w:rsid w:val="00857060"/>
    <w:rsid w:val="00966102"/>
    <w:rsid w:val="00974CAA"/>
    <w:rsid w:val="009853C5"/>
    <w:rsid w:val="0099375F"/>
    <w:rsid w:val="009C62E5"/>
    <w:rsid w:val="009D180C"/>
    <w:rsid w:val="00A91E47"/>
    <w:rsid w:val="00AA7C9F"/>
    <w:rsid w:val="00BA400A"/>
    <w:rsid w:val="00BD561C"/>
    <w:rsid w:val="00BF068B"/>
    <w:rsid w:val="00C408CD"/>
    <w:rsid w:val="00C935EC"/>
    <w:rsid w:val="00D14C04"/>
    <w:rsid w:val="00DF194E"/>
    <w:rsid w:val="00E71991"/>
    <w:rsid w:val="00E94AAC"/>
    <w:rsid w:val="00F73638"/>
    <w:rsid w:val="00FF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6D8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4A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AAC"/>
    <w:rPr>
      <w:sz w:val="24"/>
      <w:szCs w:val="24"/>
    </w:rPr>
  </w:style>
  <w:style w:type="paragraph" w:styleId="Footer">
    <w:name w:val="footer"/>
    <w:basedOn w:val="Normal"/>
    <w:link w:val="FooterChar"/>
    <w:rsid w:val="00E94A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94AAC"/>
    <w:rPr>
      <w:sz w:val="24"/>
      <w:szCs w:val="24"/>
    </w:rPr>
  </w:style>
  <w:style w:type="paragraph" w:styleId="BalloonText">
    <w:name w:val="Balloon Text"/>
    <w:basedOn w:val="Normal"/>
    <w:link w:val="BalloonTextChar"/>
    <w:rsid w:val="009661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66102"/>
    <w:rPr>
      <w:rFonts w:ascii="Segoe UI" w:hAnsi="Segoe UI" w:cs="Segoe UI"/>
      <w:sz w:val="18"/>
      <w:szCs w:val="18"/>
    </w:rPr>
  </w:style>
  <w:style w:type="paragraph" w:customStyle="1" w:styleId="SyrFooter">
    <w:name w:val="Syr_Footer"/>
    <w:qFormat/>
    <w:rsid w:val="00FF5BE6"/>
    <w:pPr>
      <w:spacing w:line="200" w:lineRule="exact"/>
    </w:pPr>
    <w:rPr>
      <w:rFonts w:ascii="Arial" w:eastAsiaTheme="minorEastAsia" w:hAnsi="Arial" w:cstheme="minorBidi"/>
      <w:color w:val="000000" w:themeColor="text1"/>
      <w:sz w:val="18"/>
      <w:szCs w:val="18"/>
    </w:rPr>
  </w:style>
  <w:style w:type="character" w:styleId="Hyperlink">
    <w:name w:val="Hyperlink"/>
    <w:basedOn w:val="DefaultParagraphFont"/>
    <w:rsid w:val="00FF5BE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4A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AAC"/>
    <w:rPr>
      <w:sz w:val="24"/>
      <w:szCs w:val="24"/>
    </w:rPr>
  </w:style>
  <w:style w:type="paragraph" w:styleId="Footer">
    <w:name w:val="footer"/>
    <w:basedOn w:val="Normal"/>
    <w:link w:val="FooterChar"/>
    <w:rsid w:val="00E94A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94AAC"/>
    <w:rPr>
      <w:sz w:val="24"/>
      <w:szCs w:val="24"/>
    </w:rPr>
  </w:style>
  <w:style w:type="paragraph" w:styleId="BalloonText">
    <w:name w:val="Balloon Text"/>
    <w:basedOn w:val="Normal"/>
    <w:link w:val="BalloonTextChar"/>
    <w:rsid w:val="009661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66102"/>
    <w:rPr>
      <w:rFonts w:ascii="Segoe UI" w:hAnsi="Segoe UI" w:cs="Segoe UI"/>
      <w:sz w:val="18"/>
      <w:szCs w:val="18"/>
    </w:rPr>
  </w:style>
  <w:style w:type="paragraph" w:customStyle="1" w:styleId="SyrFooter">
    <w:name w:val="Syr_Footer"/>
    <w:qFormat/>
    <w:rsid w:val="00FF5BE6"/>
    <w:pPr>
      <w:spacing w:line="200" w:lineRule="exact"/>
    </w:pPr>
    <w:rPr>
      <w:rFonts w:ascii="Arial" w:eastAsiaTheme="minorEastAsia" w:hAnsi="Arial" w:cstheme="minorBidi"/>
      <w:color w:val="000000" w:themeColor="text1"/>
      <w:sz w:val="18"/>
      <w:szCs w:val="18"/>
    </w:rPr>
  </w:style>
  <w:style w:type="character" w:styleId="Hyperlink">
    <w:name w:val="Hyperlink"/>
    <w:basedOn w:val="DefaultParagraphFont"/>
    <w:rsid w:val="00FF5B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cid:image001.png@01D1B4E4.FC1AC110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Relationship Id="rId2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FD076-0C0C-CE43-A231-F5E05D0FB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Long</dc:creator>
  <cp:keywords/>
  <dc:description/>
  <cp:lastModifiedBy>Carol Masiclat</cp:lastModifiedBy>
  <cp:revision>3</cp:revision>
  <cp:lastPrinted>2016-05-20T13:10:00Z</cp:lastPrinted>
  <dcterms:created xsi:type="dcterms:W3CDTF">2016-09-29T20:08:00Z</dcterms:created>
  <dcterms:modified xsi:type="dcterms:W3CDTF">2016-09-29T20:09:00Z</dcterms:modified>
</cp:coreProperties>
</file>